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3100" w:rsidRDefault="00BD3100" w:rsidP="00224F05">
      <w:pPr>
        <w:jc w:val="center"/>
        <w:outlineLvl w:val="0"/>
        <w:rPr>
          <w:rFonts w:ascii="Times New Roman" w:hAnsi="Times New Roman"/>
          <w:b/>
          <w:sz w:val="28"/>
          <w:szCs w:val="28"/>
          <w:lang w:val="kk-KZ"/>
        </w:rPr>
      </w:pPr>
    </w:p>
    <w:p w:rsidR="00BD3100" w:rsidRDefault="00BD3100" w:rsidP="00224F05">
      <w:pPr>
        <w:jc w:val="center"/>
        <w:outlineLvl w:val="0"/>
        <w:rPr>
          <w:rFonts w:ascii="Times New Roman" w:hAnsi="Times New Roman"/>
          <w:b/>
          <w:sz w:val="28"/>
          <w:szCs w:val="28"/>
          <w:lang w:val="kk-KZ"/>
        </w:rPr>
      </w:pPr>
    </w:p>
    <w:p w:rsidR="00E9249F" w:rsidRPr="0024455E" w:rsidRDefault="00CD4FF5" w:rsidP="00224F05">
      <w:pPr>
        <w:jc w:val="center"/>
        <w:outlineLvl w:val="0"/>
        <w:rPr>
          <w:rFonts w:ascii="Times New Roman" w:eastAsia="Times New Roman" w:hAnsi="Times New Roman"/>
          <w:b/>
          <w:bCs/>
          <w:kern w:val="36"/>
          <w:sz w:val="28"/>
          <w:szCs w:val="28"/>
          <w:lang w:val="kk-KZ" w:eastAsia="ru-RU"/>
        </w:rPr>
      </w:pPr>
      <w:r w:rsidRPr="0024455E">
        <w:rPr>
          <w:rFonts w:ascii="Times New Roman" w:hAnsi="Times New Roman"/>
          <w:b/>
          <w:sz w:val="28"/>
          <w:szCs w:val="28"/>
          <w:lang w:val="kk-KZ"/>
        </w:rPr>
        <w:t>«</w:t>
      </w:r>
      <w:r w:rsidRPr="0024455E">
        <w:rPr>
          <w:rFonts w:ascii="Times New Roman" w:eastAsia="Times New Roman" w:hAnsi="Times New Roman"/>
          <w:b/>
          <w:bCs/>
          <w:kern w:val="36"/>
          <w:sz w:val="28"/>
          <w:szCs w:val="28"/>
          <w:lang w:val="kk-KZ" w:eastAsia="ru-RU"/>
        </w:rPr>
        <w:t xml:space="preserve">Шот-фактураны жазып беру қағидаларын </w:t>
      </w:r>
    </w:p>
    <w:p w:rsidR="00E9249F" w:rsidRPr="0024455E" w:rsidRDefault="00E9249F" w:rsidP="00224F05">
      <w:pPr>
        <w:jc w:val="center"/>
        <w:outlineLvl w:val="0"/>
        <w:rPr>
          <w:rFonts w:ascii="Times New Roman" w:eastAsia="Times New Roman" w:hAnsi="Times New Roman"/>
          <w:b/>
          <w:bCs/>
          <w:kern w:val="36"/>
          <w:sz w:val="28"/>
          <w:szCs w:val="28"/>
          <w:lang w:val="kk-KZ" w:eastAsia="ru-RU"/>
        </w:rPr>
      </w:pPr>
      <w:r w:rsidRPr="0024455E">
        <w:rPr>
          <w:rFonts w:ascii="Times New Roman" w:eastAsia="Times New Roman" w:hAnsi="Times New Roman"/>
          <w:b/>
          <w:bCs/>
          <w:kern w:val="36"/>
          <w:sz w:val="28"/>
          <w:szCs w:val="28"/>
          <w:lang w:val="kk-KZ" w:eastAsia="ru-RU"/>
        </w:rPr>
        <w:t xml:space="preserve">және оның нысанын </w:t>
      </w:r>
      <w:r w:rsidR="004E5007">
        <w:rPr>
          <w:rFonts w:ascii="Times New Roman" w:eastAsia="Times New Roman" w:hAnsi="Times New Roman"/>
          <w:b/>
          <w:bCs/>
          <w:kern w:val="36"/>
          <w:sz w:val="28"/>
          <w:szCs w:val="28"/>
          <w:lang w:val="kk-KZ" w:eastAsia="ru-RU"/>
        </w:rPr>
        <w:t>бекіту</w:t>
      </w:r>
      <w:r w:rsidRPr="0024455E">
        <w:rPr>
          <w:rFonts w:ascii="Times New Roman" w:eastAsia="Times New Roman" w:hAnsi="Times New Roman"/>
          <w:b/>
          <w:bCs/>
          <w:kern w:val="36"/>
          <w:sz w:val="28"/>
          <w:szCs w:val="28"/>
          <w:lang w:val="kk-KZ" w:eastAsia="ru-RU"/>
        </w:rPr>
        <w:t xml:space="preserve"> </w:t>
      </w:r>
      <w:r w:rsidR="00CD4FF5" w:rsidRPr="0024455E">
        <w:rPr>
          <w:rFonts w:ascii="Times New Roman" w:eastAsia="Times New Roman" w:hAnsi="Times New Roman"/>
          <w:b/>
          <w:bCs/>
          <w:kern w:val="36"/>
          <w:sz w:val="28"/>
          <w:szCs w:val="28"/>
          <w:lang w:val="kk-KZ" w:eastAsia="ru-RU"/>
        </w:rPr>
        <w:t>туралы»</w:t>
      </w:r>
    </w:p>
    <w:p w:rsidR="00E9249F" w:rsidRPr="0024455E" w:rsidRDefault="00CD4FF5" w:rsidP="00E9249F">
      <w:pPr>
        <w:jc w:val="center"/>
        <w:outlineLvl w:val="0"/>
        <w:rPr>
          <w:rFonts w:ascii="Times New Roman" w:eastAsia="Times New Roman" w:hAnsi="Times New Roman"/>
          <w:b/>
          <w:bCs/>
          <w:kern w:val="36"/>
          <w:sz w:val="28"/>
          <w:szCs w:val="28"/>
          <w:lang w:val="kk-KZ" w:eastAsia="ru-RU"/>
        </w:rPr>
      </w:pPr>
      <w:r w:rsidRPr="0024455E">
        <w:rPr>
          <w:rFonts w:ascii="Times New Roman" w:eastAsia="Times New Roman" w:hAnsi="Times New Roman"/>
          <w:b/>
          <w:bCs/>
          <w:kern w:val="36"/>
          <w:sz w:val="28"/>
          <w:szCs w:val="28"/>
          <w:lang w:val="kk-KZ" w:eastAsia="ru-RU"/>
        </w:rPr>
        <w:t>бұйрық жобасын қабылдаудың ықтимал қоғамдық-саяси,</w:t>
      </w:r>
    </w:p>
    <w:p w:rsidR="00CD4FF5" w:rsidRPr="0024455E" w:rsidRDefault="00CD4FF5" w:rsidP="00E9249F">
      <w:pPr>
        <w:jc w:val="center"/>
        <w:outlineLvl w:val="0"/>
        <w:rPr>
          <w:rFonts w:ascii="Times New Roman" w:eastAsia="Times New Roman" w:hAnsi="Times New Roman"/>
          <w:b/>
          <w:bCs/>
          <w:kern w:val="36"/>
          <w:sz w:val="28"/>
          <w:szCs w:val="28"/>
          <w:lang w:val="kk-KZ" w:eastAsia="ru-RU"/>
        </w:rPr>
      </w:pPr>
      <w:r w:rsidRPr="0024455E">
        <w:rPr>
          <w:rFonts w:ascii="Times New Roman" w:eastAsia="Times New Roman" w:hAnsi="Times New Roman"/>
          <w:b/>
          <w:bCs/>
          <w:kern w:val="36"/>
          <w:sz w:val="28"/>
          <w:szCs w:val="28"/>
          <w:lang w:val="kk-KZ" w:eastAsia="ru-RU"/>
        </w:rPr>
        <w:t>құқықтық, ақпараттық және өзге де салдарын</w:t>
      </w:r>
    </w:p>
    <w:p w:rsidR="00CD4FF5" w:rsidRDefault="00CD4FF5" w:rsidP="00224F05">
      <w:pPr>
        <w:jc w:val="center"/>
        <w:outlineLvl w:val="0"/>
        <w:rPr>
          <w:rFonts w:ascii="Times New Roman" w:eastAsia="Times New Roman" w:hAnsi="Times New Roman"/>
          <w:b/>
          <w:bCs/>
          <w:kern w:val="36"/>
          <w:sz w:val="28"/>
          <w:szCs w:val="28"/>
          <w:lang w:eastAsia="ru-RU"/>
        </w:rPr>
      </w:pPr>
      <w:r w:rsidRPr="00CD4FF5">
        <w:rPr>
          <w:rFonts w:ascii="Times New Roman" w:eastAsia="Times New Roman" w:hAnsi="Times New Roman"/>
          <w:b/>
          <w:bCs/>
          <w:kern w:val="36"/>
          <w:sz w:val="28"/>
          <w:szCs w:val="28"/>
          <w:lang w:eastAsia="ru-RU"/>
        </w:rPr>
        <w:t>БАҒАЛАУ</w:t>
      </w:r>
    </w:p>
    <w:p w:rsidR="00BD3100" w:rsidRDefault="00BD3100" w:rsidP="00224F05">
      <w:pPr>
        <w:jc w:val="center"/>
        <w:outlineLvl w:val="0"/>
        <w:rPr>
          <w:rFonts w:ascii="Times New Roman" w:eastAsia="Times New Roman" w:hAnsi="Times New Roman"/>
          <w:b/>
          <w:bCs/>
          <w:kern w:val="36"/>
          <w:sz w:val="28"/>
          <w:szCs w:val="28"/>
          <w:lang w:eastAsia="ru-RU"/>
        </w:rPr>
      </w:pPr>
      <w:r w:rsidRPr="00093C4D">
        <w:rPr>
          <w:rFonts w:ascii="Times New Roman" w:eastAsia="Times New Roman" w:hAnsi="Times New Roman"/>
          <w:b/>
          <w:bCs/>
          <w:kern w:val="36"/>
          <w:sz w:val="28"/>
          <w:szCs w:val="28"/>
          <w:lang w:eastAsia="ru-RU"/>
        </w:rPr>
        <w:t>(</w:t>
      </w:r>
      <w:r>
        <w:rPr>
          <w:rFonts w:ascii="Times New Roman" w:eastAsia="Times New Roman" w:hAnsi="Times New Roman"/>
          <w:b/>
          <w:bCs/>
          <w:kern w:val="36"/>
          <w:sz w:val="28"/>
          <w:szCs w:val="28"/>
          <w:lang w:val="kk-KZ" w:eastAsia="ru-RU"/>
        </w:rPr>
        <w:t>бұдан әрі</w:t>
      </w:r>
      <w:r w:rsidRPr="00093C4D">
        <w:rPr>
          <w:rFonts w:ascii="Times New Roman" w:eastAsia="Times New Roman" w:hAnsi="Times New Roman"/>
          <w:b/>
          <w:bCs/>
          <w:kern w:val="36"/>
          <w:sz w:val="28"/>
          <w:szCs w:val="28"/>
          <w:lang w:eastAsia="ru-RU"/>
        </w:rPr>
        <w:t xml:space="preserve"> </w:t>
      </w:r>
      <w:r>
        <w:rPr>
          <w:rFonts w:ascii="Times New Roman" w:eastAsia="Times New Roman" w:hAnsi="Times New Roman"/>
          <w:b/>
          <w:bCs/>
          <w:kern w:val="36"/>
          <w:sz w:val="28"/>
          <w:szCs w:val="28"/>
          <w:lang w:eastAsia="ru-RU"/>
        </w:rPr>
        <w:t xml:space="preserve">– </w:t>
      </w:r>
      <w:r>
        <w:rPr>
          <w:rFonts w:ascii="Times New Roman" w:eastAsia="Times New Roman" w:hAnsi="Times New Roman"/>
          <w:b/>
          <w:bCs/>
          <w:kern w:val="36"/>
          <w:sz w:val="28"/>
          <w:szCs w:val="28"/>
          <w:lang w:val="kk-KZ" w:eastAsia="ru-RU"/>
        </w:rPr>
        <w:t>Жоба</w:t>
      </w:r>
      <w:r w:rsidRPr="00093C4D">
        <w:rPr>
          <w:rFonts w:ascii="Times New Roman" w:eastAsia="Times New Roman" w:hAnsi="Times New Roman"/>
          <w:b/>
          <w:bCs/>
          <w:kern w:val="36"/>
          <w:sz w:val="28"/>
          <w:szCs w:val="28"/>
          <w:lang w:eastAsia="ru-RU"/>
        </w:rPr>
        <w:t>)</w:t>
      </w:r>
    </w:p>
    <w:p w:rsidR="00BD3100" w:rsidRDefault="00BD3100" w:rsidP="00224F05">
      <w:pPr>
        <w:jc w:val="center"/>
        <w:outlineLvl w:val="0"/>
        <w:rPr>
          <w:rFonts w:ascii="Times New Roman" w:eastAsia="Times New Roman" w:hAnsi="Times New Roman"/>
          <w:b/>
          <w:bCs/>
          <w:kern w:val="36"/>
          <w:sz w:val="28"/>
          <w:szCs w:val="28"/>
          <w:lang w:eastAsia="ru-RU"/>
        </w:rPr>
      </w:pPr>
    </w:p>
    <w:p w:rsidR="00224F05" w:rsidRPr="00BD3100" w:rsidRDefault="00224F05" w:rsidP="00224F05">
      <w:pPr>
        <w:jc w:val="center"/>
        <w:rPr>
          <w:rFonts w:ascii="Times New Roman" w:hAnsi="Times New Roman"/>
          <w:sz w:val="28"/>
          <w:szCs w:val="28"/>
        </w:rPr>
      </w:pPr>
    </w:p>
    <w:p w:rsidR="00224F05" w:rsidRDefault="00F14E3D" w:rsidP="00224F05">
      <w:pPr>
        <w:tabs>
          <w:tab w:val="left" w:pos="1134"/>
        </w:tabs>
        <w:ind w:firstLine="709"/>
        <w:jc w:val="both"/>
        <w:rPr>
          <w:rFonts w:ascii="Times New Roman" w:hAnsi="Times New Roman"/>
          <w:b/>
          <w:sz w:val="28"/>
          <w:szCs w:val="28"/>
        </w:rPr>
      </w:pPr>
      <w:r w:rsidRPr="00F14E3D">
        <w:rPr>
          <w:rFonts w:ascii="Times New Roman" w:hAnsi="Times New Roman"/>
          <w:b/>
          <w:sz w:val="28"/>
          <w:szCs w:val="28"/>
        </w:rPr>
        <w:t>1.</w:t>
      </w:r>
      <w:r w:rsidRPr="00F14E3D">
        <w:rPr>
          <w:rFonts w:ascii="Times New Roman" w:hAnsi="Times New Roman"/>
          <w:b/>
          <w:sz w:val="28"/>
          <w:szCs w:val="28"/>
        </w:rPr>
        <w:tab/>
        <w:t>Қоғамдық</w:t>
      </w:r>
      <w:r>
        <w:rPr>
          <w:rFonts w:ascii="Times New Roman" w:hAnsi="Times New Roman"/>
          <w:b/>
          <w:sz w:val="28"/>
          <w:szCs w:val="28"/>
        </w:rPr>
        <w:t>-саяси салдарын бағалау</w:t>
      </w:r>
      <w:r w:rsidR="00224F05" w:rsidRPr="007122A2">
        <w:rPr>
          <w:rFonts w:ascii="Times New Roman" w:hAnsi="Times New Roman"/>
          <w:b/>
          <w:sz w:val="28"/>
          <w:szCs w:val="28"/>
        </w:rPr>
        <w:t>:</w:t>
      </w:r>
    </w:p>
    <w:p w:rsidR="003B5529" w:rsidRPr="00F14E3D" w:rsidRDefault="00BD3100" w:rsidP="003B5529">
      <w:pPr>
        <w:ind w:firstLine="709"/>
        <w:jc w:val="both"/>
        <w:rPr>
          <w:rFonts w:ascii="Times New Roman" w:hAnsi="Times New Roman"/>
          <w:sz w:val="28"/>
          <w:szCs w:val="28"/>
        </w:rPr>
      </w:pPr>
      <w:r w:rsidRPr="00F14E3D">
        <w:rPr>
          <w:rFonts w:ascii="Times New Roman" w:hAnsi="Times New Roman"/>
          <w:sz w:val="28"/>
          <w:szCs w:val="28"/>
        </w:rPr>
        <w:t>Жоба</w:t>
      </w:r>
      <w:r>
        <w:rPr>
          <w:rFonts w:ascii="Times New Roman" w:hAnsi="Times New Roman"/>
          <w:sz w:val="28"/>
          <w:szCs w:val="28"/>
        </w:rPr>
        <w:t xml:space="preserve"> </w:t>
      </w:r>
      <w:r w:rsidR="003B5529" w:rsidRPr="00F14E3D">
        <w:rPr>
          <w:rFonts w:ascii="Times New Roman" w:hAnsi="Times New Roman"/>
          <w:sz w:val="28"/>
          <w:szCs w:val="28"/>
        </w:rPr>
        <w:t>Қазақстан Республикасы Салық кодекс</w:t>
      </w:r>
      <w:r w:rsidR="004E5007">
        <w:rPr>
          <w:rFonts w:ascii="Times New Roman" w:hAnsi="Times New Roman"/>
          <w:sz w:val="28"/>
          <w:szCs w:val="28"/>
        </w:rPr>
        <w:t xml:space="preserve">інің 207-бабының </w:t>
      </w:r>
      <w:r w:rsidR="0024455E">
        <w:rPr>
          <w:rFonts w:ascii="Times New Roman" w:hAnsi="Times New Roman"/>
          <w:sz w:val="28"/>
          <w:szCs w:val="28"/>
        </w:rPr>
        <w:br/>
      </w:r>
      <w:bookmarkStart w:id="0" w:name="_GoBack"/>
      <w:bookmarkEnd w:id="0"/>
      <w:r w:rsidR="004E5007">
        <w:rPr>
          <w:rFonts w:ascii="Times New Roman" w:hAnsi="Times New Roman"/>
          <w:sz w:val="28"/>
          <w:szCs w:val="28"/>
        </w:rPr>
        <w:t>2-тармағымен</w:t>
      </w:r>
      <w:r w:rsidR="004E5007">
        <w:rPr>
          <w:rFonts w:ascii="Times New Roman" w:hAnsi="Times New Roman"/>
          <w:sz w:val="28"/>
          <w:szCs w:val="28"/>
          <w:lang w:val="kk-KZ"/>
        </w:rPr>
        <w:t xml:space="preserve"> және</w:t>
      </w:r>
      <w:r w:rsidR="003B5529" w:rsidRPr="00F14E3D">
        <w:rPr>
          <w:rFonts w:ascii="Times New Roman" w:hAnsi="Times New Roman"/>
          <w:sz w:val="28"/>
          <w:szCs w:val="28"/>
        </w:rPr>
        <w:t xml:space="preserve"> </w:t>
      </w:r>
      <w:r w:rsidR="003B5529">
        <w:rPr>
          <w:rFonts w:ascii="Times New Roman" w:hAnsi="Times New Roman"/>
          <w:sz w:val="28"/>
          <w:szCs w:val="28"/>
        </w:rPr>
        <w:t>«</w:t>
      </w:r>
      <w:r w:rsidR="003B5529" w:rsidRPr="00F14E3D">
        <w:rPr>
          <w:rFonts w:ascii="Times New Roman" w:hAnsi="Times New Roman"/>
          <w:sz w:val="28"/>
          <w:szCs w:val="28"/>
        </w:rPr>
        <w:t>Еуразиялық экономикалық одақтың кедендік аумағына тауарларды әкелу мен олардың айналысының кейбір мәселелері туралы хаттаманы ратификациялау туралы</w:t>
      </w:r>
      <w:r w:rsidR="003B5529">
        <w:rPr>
          <w:rFonts w:ascii="Times New Roman" w:hAnsi="Times New Roman"/>
          <w:sz w:val="28"/>
          <w:szCs w:val="28"/>
        </w:rPr>
        <w:t>»</w:t>
      </w:r>
      <w:r w:rsidR="003B5529" w:rsidRPr="00F14E3D">
        <w:rPr>
          <w:rFonts w:ascii="Times New Roman" w:hAnsi="Times New Roman"/>
          <w:sz w:val="28"/>
          <w:szCs w:val="28"/>
        </w:rPr>
        <w:t xml:space="preserve"> Қазақстан Республикасының 2015 жылғы 9 желтоқсандағы № 439-V Заңымен</w:t>
      </w:r>
      <w:r w:rsidR="003B5529" w:rsidRPr="003B5529">
        <w:rPr>
          <w:rFonts w:ascii="Times New Roman" w:hAnsi="Times New Roman"/>
          <w:sz w:val="28"/>
          <w:szCs w:val="28"/>
        </w:rPr>
        <w:t xml:space="preserve"> </w:t>
      </w:r>
      <w:r w:rsidR="003B5529" w:rsidRPr="00F14E3D">
        <w:rPr>
          <w:rFonts w:ascii="Times New Roman" w:hAnsi="Times New Roman"/>
          <w:sz w:val="28"/>
          <w:szCs w:val="28"/>
        </w:rPr>
        <w:t>сәйкес әзірленді</w:t>
      </w:r>
      <w:r w:rsidR="009A6C19">
        <w:rPr>
          <w:rFonts w:ascii="Times New Roman" w:hAnsi="Times New Roman"/>
          <w:sz w:val="28"/>
          <w:szCs w:val="28"/>
        </w:rPr>
        <w:t>.</w:t>
      </w:r>
    </w:p>
    <w:p w:rsidR="003B5529" w:rsidRDefault="003B5529" w:rsidP="003B5529">
      <w:pPr>
        <w:ind w:firstLine="709"/>
        <w:jc w:val="both"/>
        <w:rPr>
          <w:rFonts w:ascii="Times New Roman" w:hAnsi="Times New Roman"/>
          <w:sz w:val="28"/>
          <w:szCs w:val="28"/>
        </w:rPr>
      </w:pPr>
      <w:r w:rsidRPr="00F14E3D">
        <w:rPr>
          <w:rFonts w:ascii="Times New Roman" w:hAnsi="Times New Roman"/>
          <w:sz w:val="28"/>
          <w:szCs w:val="28"/>
        </w:rPr>
        <w:t>Саяси тұрақсыздық немесе жаппай қоғамдық наразылық қаупі қарастырылмайды.</w:t>
      </w:r>
    </w:p>
    <w:p w:rsidR="0089395B" w:rsidRPr="007122A2" w:rsidRDefault="00224F05" w:rsidP="00224F05">
      <w:pPr>
        <w:tabs>
          <w:tab w:val="left" w:pos="1134"/>
        </w:tabs>
        <w:ind w:firstLine="709"/>
        <w:jc w:val="both"/>
        <w:rPr>
          <w:rFonts w:ascii="Times New Roman" w:hAnsi="Times New Roman"/>
          <w:b/>
          <w:sz w:val="28"/>
          <w:szCs w:val="28"/>
        </w:rPr>
      </w:pPr>
      <w:r w:rsidRPr="007122A2">
        <w:rPr>
          <w:rFonts w:ascii="Times New Roman" w:hAnsi="Times New Roman"/>
          <w:b/>
          <w:sz w:val="28"/>
          <w:szCs w:val="28"/>
        </w:rPr>
        <w:t>2.</w:t>
      </w:r>
      <w:r>
        <w:rPr>
          <w:rFonts w:ascii="Times New Roman" w:hAnsi="Times New Roman"/>
          <w:b/>
          <w:sz w:val="28"/>
          <w:szCs w:val="28"/>
        </w:rPr>
        <w:tab/>
      </w:r>
      <w:r w:rsidR="0089395B" w:rsidRPr="00D520D7">
        <w:rPr>
          <w:rFonts w:ascii="Times New Roman" w:hAnsi="Times New Roman"/>
          <w:b/>
          <w:sz w:val="28"/>
          <w:szCs w:val="28"/>
          <w:lang w:val="kk-KZ"/>
        </w:rPr>
        <w:t>Құқықтық салд</w:t>
      </w:r>
      <w:r w:rsidR="0089395B">
        <w:rPr>
          <w:rFonts w:ascii="Times New Roman" w:hAnsi="Times New Roman"/>
          <w:b/>
          <w:sz w:val="28"/>
          <w:szCs w:val="28"/>
          <w:lang w:val="kk-KZ"/>
        </w:rPr>
        <w:t>ар</w:t>
      </w:r>
      <w:r w:rsidR="0089395B" w:rsidRPr="00D520D7">
        <w:rPr>
          <w:rFonts w:ascii="Times New Roman" w:hAnsi="Times New Roman"/>
          <w:b/>
          <w:sz w:val="28"/>
          <w:szCs w:val="28"/>
          <w:lang w:val="kk-KZ"/>
        </w:rPr>
        <w:t>ы</w:t>
      </w:r>
      <w:r w:rsidR="0089395B">
        <w:rPr>
          <w:rFonts w:ascii="Times New Roman" w:hAnsi="Times New Roman"/>
          <w:b/>
          <w:sz w:val="28"/>
          <w:szCs w:val="28"/>
          <w:lang w:val="kk-KZ"/>
        </w:rPr>
        <w:t>н</w:t>
      </w:r>
      <w:r w:rsidR="0089395B" w:rsidRPr="00D520D7">
        <w:rPr>
          <w:rFonts w:ascii="Times New Roman" w:hAnsi="Times New Roman"/>
          <w:b/>
          <w:sz w:val="28"/>
          <w:szCs w:val="28"/>
          <w:lang w:val="kk-KZ"/>
        </w:rPr>
        <w:t xml:space="preserve"> бағалау:</w:t>
      </w:r>
    </w:p>
    <w:p w:rsidR="00BD3100" w:rsidRPr="00BD3100" w:rsidRDefault="00BD3100" w:rsidP="00224F05">
      <w:pPr>
        <w:ind w:firstLine="709"/>
        <w:jc w:val="both"/>
        <w:rPr>
          <w:rFonts w:ascii="Times New Roman" w:hAnsi="Times New Roman"/>
          <w:sz w:val="28"/>
          <w:szCs w:val="28"/>
          <w:lang w:val="kk-KZ"/>
        </w:rPr>
      </w:pPr>
      <w:r w:rsidRPr="00BD3100">
        <w:rPr>
          <w:rFonts w:ascii="Times New Roman" w:hAnsi="Times New Roman"/>
          <w:sz w:val="28"/>
          <w:szCs w:val="28"/>
          <w:lang w:val="kk-KZ"/>
        </w:rPr>
        <w:t>Жоба Қазақстан Республикасының Салық кодексіне қайшы келмейді және электрондық шот-фактуралардың ақпараттық жүйесінде электрондық нысанда шот-фактураларды ресімдеу жөніндегі қолданыстағы функционалға нақтылау ережелерін енгізеді, бұл құқықтық сенімділікті арттырады және салық төлеушілерге әкімшілік жүктемені азайтады</w:t>
      </w:r>
      <w:r>
        <w:rPr>
          <w:rFonts w:ascii="Times New Roman" w:hAnsi="Times New Roman"/>
          <w:sz w:val="28"/>
          <w:szCs w:val="28"/>
          <w:lang w:val="kk-KZ"/>
        </w:rPr>
        <w:t>.</w:t>
      </w:r>
    </w:p>
    <w:p w:rsidR="00224F05" w:rsidRPr="00BB541D" w:rsidRDefault="00224F05" w:rsidP="00224F05">
      <w:pPr>
        <w:pStyle w:val="a3"/>
        <w:tabs>
          <w:tab w:val="left" w:pos="1134"/>
        </w:tabs>
        <w:ind w:firstLine="709"/>
        <w:jc w:val="both"/>
        <w:rPr>
          <w:rFonts w:ascii="Times New Roman" w:hAnsi="Times New Roman"/>
          <w:b/>
          <w:sz w:val="28"/>
          <w:szCs w:val="28"/>
        </w:rPr>
      </w:pPr>
      <w:r w:rsidRPr="00BB541D">
        <w:rPr>
          <w:rFonts w:ascii="Times New Roman" w:hAnsi="Times New Roman"/>
          <w:b/>
          <w:sz w:val="28"/>
          <w:szCs w:val="28"/>
        </w:rPr>
        <w:t>3.</w:t>
      </w:r>
      <w:r w:rsidRPr="00BB541D">
        <w:rPr>
          <w:rFonts w:ascii="Times New Roman" w:hAnsi="Times New Roman"/>
          <w:b/>
          <w:sz w:val="28"/>
          <w:szCs w:val="28"/>
        </w:rPr>
        <w:tab/>
      </w:r>
      <w:r w:rsidR="0089395B" w:rsidRPr="00804203">
        <w:rPr>
          <w:rFonts w:ascii="Times New Roman" w:hAnsi="Times New Roman"/>
          <w:b/>
          <w:sz w:val="28"/>
          <w:szCs w:val="28"/>
          <w:lang w:val="kk-KZ"/>
        </w:rPr>
        <w:t>Ақпараттық салдары</w:t>
      </w:r>
      <w:r w:rsidR="0089395B">
        <w:rPr>
          <w:rFonts w:ascii="Times New Roman" w:hAnsi="Times New Roman"/>
          <w:b/>
          <w:sz w:val="28"/>
          <w:szCs w:val="28"/>
          <w:lang w:val="kk-KZ"/>
        </w:rPr>
        <w:t>н</w:t>
      </w:r>
      <w:r w:rsidR="0089395B" w:rsidRPr="00804203">
        <w:rPr>
          <w:rFonts w:ascii="Times New Roman" w:hAnsi="Times New Roman"/>
          <w:b/>
          <w:sz w:val="28"/>
          <w:szCs w:val="28"/>
          <w:lang w:val="kk-KZ"/>
        </w:rPr>
        <w:t xml:space="preserve"> бағалау</w:t>
      </w:r>
      <w:r w:rsidRPr="00BB541D">
        <w:rPr>
          <w:rFonts w:ascii="Times New Roman" w:hAnsi="Times New Roman"/>
          <w:b/>
          <w:sz w:val="28"/>
          <w:szCs w:val="28"/>
        </w:rPr>
        <w:t>:</w:t>
      </w:r>
    </w:p>
    <w:p w:rsidR="00AA4331" w:rsidRDefault="0089395B" w:rsidP="0089395B">
      <w:pPr>
        <w:pStyle w:val="a3"/>
        <w:tabs>
          <w:tab w:val="left" w:pos="1134"/>
        </w:tabs>
        <w:ind w:firstLine="709"/>
        <w:jc w:val="both"/>
        <w:rPr>
          <w:rFonts w:ascii="Times New Roman" w:hAnsi="Times New Roman"/>
          <w:sz w:val="28"/>
          <w:szCs w:val="28"/>
          <w:lang w:val="kk-KZ"/>
        </w:rPr>
      </w:pPr>
      <w:r w:rsidRPr="0089395B">
        <w:rPr>
          <w:rFonts w:ascii="Times New Roman" w:hAnsi="Times New Roman"/>
          <w:sz w:val="28"/>
          <w:szCs w:val="28"/>
        </w:rPr>
        <w:t xml:space="preserve">Жобаны қабылдаудың ақпараттық салдары орташа деп бағаланады, өйткені бұл </w:t>
      </w:r>
      <w:r w:rsidR="00BD3100" w:rsidRPr="0089395B">
        <w:rPr>
          <w:rFonts w:ascii="Times New Roman" w:hAnsi="Times New Roman"/>
          <w:sz w:val="28"/>
          <w:szCs w:val="28"/>
        </w:rPr>
        <w:t xml:space="preserve">Жоба </w:t>
      </w:r>
      <w:r w:rsidRPr="0089395B">
        <w:rPr>
          <w:rFonts w:ascii="Times New Roman" w:hAnsi="Times New Roman"/>
          <w:sz w:val="28"/>
          <w:szCs w:val="28"/>
        </w:rPr>
        <w:t xml:space="preserve">электрондық шот-фактуралардың ақпараттық жүйесінде электрондық нысанда шот-фактураларды ресімдеу жөніндегі қолданыстағы функционалды бекіту </w:t>
      </w:r>
      <w:r w:rsidR="00AA4331">
        <w:rPr>
          <w:rFonts w:ascii="Times New Roman" w:hAnsi="Times New Roman"/>
          <w:sz w:val="28"/>
          <w:szCs w:val="28"/>
          <w:lang w:val="kk-KZ"/>
        </w:rPr>
        <w:t>үшін</w:t>
      </w:r>
      <w:r w:rsidRPr="0089395B">
        <w:rPr>
          <w:rFonts w:ascii="Times New Roman" w:hAnsi="Times New Roman"/>
          <w:sz w:val="28"/>
          <w:szCs w:val="28"/>
        </w:rPr>
        <w:t xml:space="preserve"> шот-фактураны және оның нысанын жазу қағидаларын </w:t>
      </w:r>
      <w:r w:rsidR="004E5007" w:rsidRPr="004E5007">
        <w:rPr>
          <w:rFonts w:ascii="Times New Roman" w:hAnsi="Times New Roman"/>
          <w:sz w:val="28"/>
          <w:szCs w:val="28"/>
        </w:rPr>
        <w:t>бекіту</w:t>
      </w:r>
      <w:r w:rsidR="004E5007">
        <w:rPr>
          <w:rFonts w:ascii="Times New Roman" w:hAnsi="Times New Roman"/>
          <w:sz w:val="28"/>
          <w:szCs w:val="28"/>
          <w:lang w:val="kk-KZ"/>
        </w:rPr>
        <w:t>ді</w:t>
      </w:r>
      <w:r w:rsidR="004E5007" w:rsidRPr="004E5007">
        <w:rPr>
          <w:rFonts w:ascii="Times New Roman" w:hAnsi="Times New Roman"/>
          <w:sz w:val="28"/>
          <w:szCs w:val="28"/>
        </w:rPr>
        <w:t xml:space="preserve"> </w:t>
      </w:r>
      <w:r w:rsidRPr="00E708B2">
        <w:rPr>
          <w:rFonts w:ascii="Times New Roman" w:hAnsi="Times New Roman"/>
          <w:sz w:val="28"/>
          <w:szCs w:val="28"/>
        </w:rPr>
        <w:t>реттейді</w:t>
      </w:r>
      <w:r w:rsidRPr="0089395B">
        <w:rPr>
          <w:rFonts w:ascii="Times New Roman" w:hAnsi="Times New Roman"/>
          <w:sz w:val="28"/>
          <w:szCs w:val="28"/>
        </w:rPr>
        <w:t>,</w:t>
      </w:r>
      <w:r w:rsidR="00BD3100">
        <w:rPr>
          <w:rFonts w:ascii="Times New Roman" w:hAnsi="Times New Roman"/>
          <w:sz w:val="28"/>
          <w:szCs w:val="28"/>
          <w:lang w:val="kk-KZ"/>
        </w:rPr>
        <w:t xml:space="preserve"> </w:t>
      </w:r>
      <w:r w:rsidR="00AA4331" w:rsidRPr="00AA4331">
        <w:rPr>
          <w:rFonts w:ascii="Times New Roman" w:hAnsi="Times New Roman"/>
          <w:sz w:val="28"/>
          <w:szCs w:val="28"/>
          <w:lang w:val="kk-KZ"/>
        </w:rPr>
        <w:t>бұл Қазақстан Республикасының 2015 жылғы 9 желтоқсандағы №</w:t>
      </w:r>
      <w:r w:rsidR="009B53B1">
        <w:rPr>
          <w:rFonts w:ascii="Times New Roman" w:hAnsi="Times New Roman"/>
          <w:sz w:val="28"/>
          <w:szCs w:val="28"/>
          <w:lang w:val="kk-KZ"/>
        </w:rPr>
        <w:t xml:space="preserve"> </w:t>
      </w:r>
      <w:r w:rsidR="00AA4331" w:rsidRPr="00AA4331">
        <w:rPr>
          <w:rFonts w:ascii="Times New Roman" w:hAnsi="Times New Roman"/>
          <w:sz w:val="28"/>
          <w:szCs w:val="28"/>
          <w:lang w:val="kk-KZ"/>
        </w:rPr>
        <w:t>439 Заңымен ратификацияланған Еуразиялық экономикалық одақтың кедендік аумағына тауарларды әкелу мен олардың айналысының кейбір мәселелері туралы хаттамада белгіленген Ұлттық қадағалап отыру жүйесін құру жөніндегі халықаралық міндеттемелерді орындау шеңберінде қадағалап отыруға жататын тауарлар және осындай тауарлардың айналымына байланысты операциялар туралы мәліметтерді жинауды, есепке алуды және сақтауды, сондай-ақ Қазақстан Республикасының бейрезидентінен жұмыстарды, көрсетілетін қызметтерді сатып алу бойынша, тауарларды, жұмыстар мен көрсетілетін қызметтерді өткізу бойынша операциялардың ашықтығы, оларды бақылау және есепке</w:t>
      </w:r>
      <w:r w:rsidR="00AA4331">
        <w:rPr>
          <w:rFonts w:ascii="Times New Roman" w:hAnsi="Times New Roman"/>
          <w:sz w:val="28"/>
          <w:szCs w:val="28"/>
          <w:lang w:val="kk-KZ"/>
        </w:rPr>
        <w:t xml:space="preserve"> алу, құжат айналымын жеңілдету</w:t>
      </w:r>
      <w:r w:rsidR="00AA4331" w:rsidRPr="00AA4331">
        <w:rPr>
          <w:rFonts w:ascii="Times New Roman" w:hAnsi="Times New Roman"/>
          <w:sz w:val="28"/>
          <w:szCs w:val="28"/>
          <w:lang w:val="kk-KZ"/>
        </w:rPr>
        <w:t xml:space="preserve"> қамтамасыз етеді.</w:t>
      </w:r>
    </w:p>
    <w:p w:rsidR="00224F05" w:rsidRPr="00E9249F" w:rsidRDefault="00224F05" w:rsidP="00224F05">
      <w:pPr>
        <w:tabs>
          <w:tab w:val="left" w:pos="1134"/>
        </w:tabs>
        <w:ind w:firstLine="708"/>
        <w:jc w:val="both"/>
        <w:rPr>
          <w:rFonts w:ascii="Times New Roman" w:hAnsi="Times New Roman"/>
          <w:b/>
          <w:sz w:val="28"/>
          <w:szCs w:val="28"/>
          <w:lang w:val="kk-KZ"/>
        </w:rPr>
      </w:pPr>
      <w:r w:rsidRPr="00E9249F">
        <w:rPr>
          <w:rFonts w:ascii="Times New Roman" w:hAnsi="Times New Roman"/>
          <w:b/>
          <w:sz w:val="28"/>
          <w:szCs w:val="28"/>
          <w:lang w:val="kk-KZ"/>
        </w:rPr>
        <w:lastRenderedPageBreak/>
        <w:t>4.</w:t>
      </w:r>
      <w:r w:rsidRPr="00E9249F">
        <w:rPr>
          <w:rFonts w:ascii="Times New Roman" w:hAnsi="Times New Roman"/>
          <w:b/>
          <w:sz w:val="28"/>
          <w:szCs w:val="28"/>
          <w:lang w:val="kk-KZ"/>
        </w:rPr>
        <w:tab/>
      </w:r>
      <w:r w:rsidR="005A51EF" w:rsidRPr="00E9249F">
        <w:rPr>
          <w:rFonts w:ascii="Times New Roman" w:hAnsi="Times New Roman"/>
          <w:b/>
          <w:sz w:val="28"/>
          <w:szCs w:val="28"/>
          <w:lang w:val="kk-KZ"/>
        </w:rPr>
        <w:t>Өзге де салдарын бағалау</w:t>
      </w:r>
      <w:r w:rsidRPr="00E9249F">
        <w:rPr>
          <w:rFonts w:ascii="Times New Roman" w:hAnsi="Times New Roman"/>
          <w:b/>
          <w:sz w:val="28"/>
          <w:szCs w:val="28"/>
          <w:lang w:val="kk-KZ"/>
        </w:rPr>
        <w:t>:</w:t>
      </w:r>
    </w:p>
    <w:p w:rsidR="003071AE" w:rsidRDefault="005A51EF" w:rsidP="00224F05">
      <w:pPr>
        <w:widowControl w:val="0"/>
        <w:ind w:firstLine="705"/>
        <w:jc w:val="both"/>
        <w:rPr>
          <w:rFonts w:ascii="Times New Roman" w:hAnsi="Times New Roman"/>
          <w:color w:val="000000"/>
          <w:spacing w:val="1"/>
          <w:sz w:val="28"/>
          <w:szCs w:val="28"/>
          <w:shd w:val="clear" w:color="auto" w:fill="FFFFFF"/>
          <w:lang w:val="kk-KZ"/>
        </w:rPr>
      </w:pPr>
      <w:r w:rsidRPr="00E9249F">
        <w:rPr>
          <w:rFonts w:ascii="Times New Roman" w:hAnsi="Times New Roman"/>
          <w:color w:val="000000"/>
          <w:spacing w:val="1"/>
          <w:sz w:val="28"/>
          <w:szCs w:val="28"/>
          <w:shd w:val="clear" w:color="auto" w:fill="FFFFFF"/>
          <w:lang w:val="kk-KZ"/>
        </w:rPr>
        <w:t xml:space="preserve">Бұл </w:t>
      </w:r>
      <w:r w:rsidR="00BD3100" w:rsidRPr="00E9249F">
        <w:rPr>
          <w:rFonts w:ascii="Times New Roman" w:hAnsi="Times New Roman"/>
          <w:color w:val="000000"/>
          <w:spacing w:val="1"/>
          <w:sz w:val="28"/>
          <w:szCs w:val="28"/>
          <w:shd w:val="clear" w:color="auto" w:fill="FFFFFF"/>
          <w:lang w:val="kk-KZ"/>
        </w:rPr>
        <w:t xml:space="preserve">Жобаны </w:t>
      </w:r>
      <w:r w:rsidRPr="00E9249F">
        <w:rPr>
          <w:rFonts w:ascii="Times New Roman" w:hAnsi="Times New Roman"/>
          <w:color w:val="000000"/>
          <w:spacing w:val="1"/>
          <w:sz w:val="28"/>
          <w:szCs w:val="28"/>
          <w:shd w:val="clear" w:color="auto" w:fill="FFFFFF"/>
          <w:lang w:val="kk-KZ"/>
        </w:rPr>
        <w:t>қабылдау теріс әлеуметтік-экономикалық, құқықтық және (немесе) өзге де салдарға әкеп соқпайды</w:t>
      </w:r>
      <w:r w:rsidR="003071AE" w:rsidRPr="00E9249F">
        <w:rPr>
          <w:rFonts w:ascii="Times New Roman" w:hAnsi="Times New Roman"/>
          <w:color w:val="000000"/>
          <w:spacing w:val="1"/>
          <w:sz w:val="28"/>
          <w:szCs w:val="28"/>
          <w:shd w:val="clear" w:color="auto" w:fill="FFFFFF"/>
          <w:lang w:val="kk-KZ"/>
        </w:rPr>
        <w:t>.</w:t>
      </w:r>
    </w:p>
    <w:p w:rsidR="009B53B1" w:rsidRDefault="009B53B1" w:rsidP="00224F05">
      <w:pPr>
        <w:widowControl w:val="0"/>
        <w:ind w:firstLine="705"/>
        <w:jc w:val="both"/>
        <w:rPr>
          <w:rFonts w:ascii="Times New Roman" w:hAnsi="Times New Roman"/>
          <w:color w:val="000000"/>
          <w:spacing w:val="1"/>
          <w:sz w:val="28"/>
          <w:szCs w:val="28"/>
          <w:shd w:val="clear" w:color="auto" w:fill="FFFFFF"/>
          <w:lang w:val="kk-KZ"/>
        </w:rPr>
      </w:pPr>
    </w:p>
    <w:p w:rsidR="00BD3100" w:rsidRDefault="00BD3100" w:rsidP="00224F05">
      <w:pPr>
        <w:widowControl w:val="0"/>
        <w:ind w:firstLine="705"/>
        <w:jc w:val="both"/>
        <w:rPr>
          <w:rFonts w:ascii="Times New Roman" w:hAnsi="Times New Roman"/>
          <w:color w:val="000000"/>
          <w:spacing w:val="1"/>
          <w:sz w:val="28"/>
          <w:szCs w:val="28"/>
          <w:shd w:val="clear" w:color="auto" w:fill="FFFFFF"/>
          <w:lang w:val="kk-KZ"/>
        </w:rPr>
      </w:pPr>
    </w:p>
    <w:p w:rsidR="00BD3100" w:rsidRPr="00BD3100" w:rsidRDefault="00BD3100" w:rsidP="009B53B1">
      <w:pPr>
        <w:widowControl w:val="0"/>
        <w:ind w:firstLine="705"/>
        <w:jc w:val="both"/>
        <w:rPr>
          <w:rFonts w:ascii="Times New Roman" w:eastAsia="Times New Roman" w:hAnsi="Times New Roman"/>
          <w:b/>
          <w:sz w:val="28"/>
          <w:szCs w:val="28"/>
          <w:lang w:val="kk-KZ"/>
        </w:rPr>
      </w:pPr>
      <w:r w:rsidRPr="00BD3100">
        <w:rPr>
          <w:rFonts w:ascii="Times New Roman" w:eastAsia="Times New Roman" w:hAnsi="Times New Roman"/>
          <w:b/>
          <w:sz w:val="28"/>
          <w:szCs w:val="28"/>
        </w:rPr>
        <w:t>Қазақстан Республикасы</w:t>
      </w:r>
    </w:p>
    <w:p w:rsidR="00224F05" w:rsidRDefault="009B53B1" w:rsidP="009B53B1">
      <w:pPr>
        <w:widowControl w:val="0"/>
        <w:ind w:firstLine="705"/>
        <w:jc w:val="both"/>
      </w:pPr>
      <w:r w:rsidRPr="005A51EF">
        <w:rPr>
          <w:rFonts w:ascii="Times New Roman" w:eastAsia="Times New Roman" w:hAnsi="Times New Roman"/>
          <w:b/>
          <w:sz w:val="28"/>
          <w:szCs w:val="28"/>
        </w:rPr>
        <w:t>Қаржы министрі</w:t>
      </w:r>
      <w:r>
        <w:rPr>
          <w:rFonts w:ascii="Times New Roman" w:eastAsia="Times New Roman" w:hAnsi="Times New Roman"/>
          <w:b/>
          <w:sz w:val="28"/>
          <w:szCs w:val="28"/>
        </w:rPr>
        <w:t xml:space="preserve">          </w:t>
      </w:r>
      <w:r>
        <w:rPr>
          <w:rFonts w:ascii="Times New Roman" w:eastAsia="Times New Roman" w:hAnsi="Times New Roman"/>
          <w:b/>
          <w:sz w:val="28"/>
          <w:szCs w:val="28"/>
          <w:lang w:val="kk-KZ"/>
        </w:rPr>
        <w:t xml:space="preserve">                                                       </w:t>
      </w:r>
      <w:r>
        <w:rPr>
          <w:rFonts w:ascii="Times New Roman" w:eastAsia="Times New Roman" w:hAnsi="Times New Roman"/>
          <w:b/>
          <w:sz w:val="28"/>
          <w:szCs w:val="28"/>
        </w:rPr>
        <w:t xml:space="preserve">    </w:t>
      </w:r>
      <w:r w:rsidR="00BD3100">
        <w:rPr>
          <w:rFonts w:ascii="Times New Roman" w:eastAsia="Times New Roman" w:hAnsi="Times New Roman"/>
          <w:b/>
          <w:sz w:val="28"/>
          <w:szCs w:val="28"/>
          <w:lang w:val="kk-KZ"/>
        </w:rPr>
        <w:t xml:space="preserve">             </w:t>
      </w:r>
      <w:r>
        <w:rPr>
          <w:rFonts w:ascii="Times New Roman" w:eastAsia="Times New Roman" w:hAnsi="Times New Roman"/>
          <w:b/>
          <w:sz w:val="28"/>
          <w:szCs w:val="28"/>
        </w:rPr>
        <w:t>М. Такиев</w:t>
      </w:r>
    </w:p>
    <w:sectPr w:rsidR="00224F05" w:rsidSect="00BD3100">
      <w:headerReference w:type="default" r:id="rId7"/>
      <w:pgSz w:w="12240" w:h="15840"/>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5E25" w:rsidRDefault="006E5E25" w:rsidP="00293E79">
      <w:r>
        <w:separator/>
      </w:r>
    </w:p>
  </w:endnote>
  <w:endnote w:type="continuationSeparator" w:id="0">
    <w:p w:rsidR="006E5E25" w:rsidRDefault="006E5E25" w:rsidP="00293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5E25" w:rsidRDefault="006E5E25" w:rsidP="00293E79">
      <w:r>
        <w:separator/>
      </w:r>
    </w:p>
  </w:footnote>
  <w:footnote w:type="continuationSeparator" w:id="0">
    <w:p w:rsidR="006E5E25" w:rsidRDefault="006E5E25" w:rsidP="00293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0813662"/>
      <w:docPartObj>
        <w:docPartGallery w:val="Page Numbers (Top of Page)"/>
        <w:docPartUnique/>
      </w:docPartObj>
    </w:sdtPr>
    <w:sdtEndPr/>
    <w:sdtContent>
      <w:p w:rsidR="00293E79" w:rsidRDefault="00293E79">
        <w:pPr>
          <w:pStyle w:val="a7"/>
          <w:jc w:val="center"/>
        </w:pPr>
        <w:r>
          <w:fldChar w:fldCharType="begin"/>
        </w:r>
        <w:r>
          <w:instrText>PAGE   \* MERGEFORMAT</w:instrText>
        </w:r>
        <w:r>
          <w:fldChar w:fldCharType="separate"/>
        </w:r>
        <w:r w:rsidR="0024455E">
          <w:rPr>
            <w:noProof/>
          </w:rPr>
          <w:t>2</w:t>
        </w:r>
        <w:r>
          <w:fldChar w:fldCharType="end"/>
        </w:r>
      </w:p>
    </w:sdtContent>
  </w:sdt>
  <w:p w:rsidR="00293E79" w:rsidRDefault="00293E7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0703AB"/>
    <w:multiLevelType w:val="hybridMultilevel"/>
    <w:tmpl w:val="EED28486"/>
    <w:lvl w:ilvl="0" w:tplc="7F3C8998">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F05"/>
    <w:rsid w:val="00146C35"/>
    <w:rsid w:val="00155773"/>
    <w:rsid w:val="00224F05"/>
    <w:rsid w:val="0024455E"/>
    <w:rsid w:val="00293E79"/>
    <w:rsid w:val="0029717F"/>
    <w:rsid w:val="002B7BE9"/>
    <w:rsid w:val="003071AE"/>
    <w:rsid w:val="003B5529"/>
    <w:rsid w:val="003D0AB6"/>
    <w:rsid w:val="00474123"/>
    <w:rsid w:val="004E5007"/>
    <w:rsid w:val="005A51EF"/>
    <w:rsid w:val="00655D23"/>
    <w:rsid w:val="006E5E25"/>
    <w:rsid w:val="00845462"/>
    <w:rsid w:val="008907CB"/>
    <w:rsid w:val="0089395B"/>
    <w:rsid w:val="00960DF5"/>
    <w:rsid w:val="009A268F"/>
    <w:rsid w:val="009A6C19"/>
    <w:rsid w:val="009B53B1"/>
    <w:rsid w:val="009D08E1"/>
    <w:rsid w:val="00AA058F"/>
    <w:rsid w:val="00AA4331"/>
    <w:rsid w:val="00BB541D"/>
    <w:rsid w:val="00BD3100"/>
    <w:rsid w:val="00CD4FF5"/>
    <w:rsid w:val="00D05F2A"/>
    <w:rsid w:val="00E708B2"/>
    <w:rsid w:val="00E9249F"/>
    <w:rsid w:val="00F108E7"/>
    <w:rsid w:val="00F14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4E26B"/>
  <w15:docId w15:val="{057C2210-6CC5-44E3-8A37-545B020B4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5529"/>
    <w:pPr>
      <w:spacing w:after="0" w:line="240"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24F05"/>
    <w:pPr>
      <w:spacing w:after="0" w:line="240" w:lineRule="auto"/>
    </w:pPr>
    <w:rPr>
      <w:rFonts w:ascii="Calibri" w:eastAsia="Times New Roman" w:hAnsi="Calibri" w:cs="Times New Roman"/>
      <w:lang w:val="ru-RU" w:eastAsia="ru-RU"/>
    </w:rPr>
  </w:style>
  <w:style w:type="paragraph" w:styleId="a4">
    <w:name w:val="List Paragraph"/>
    <w:basedOn w:val="a"/>
    <w:uiPriority w:val="34"/>
    <w:qFormat/>
    <w:rsid w:val="00224F05"/>
    <w:pPr>
      <w:ind w:left="720"/>
      <w:contextualSpacing/>
    </w:pPr>
  </w:style>
  <w:style w:type="paragraph" w:styleId="a5">
    <w:name w:val="Balloon Text"/>
    <w:basedOn w:val="a"/>
    <w:link w:val="a6"/>
    <w:uiPriority w:val="99"/>
    <w:semiHidden/>
    <w:unhideWhenUsed/>
    <w:rsid w:val="00224F05"/>
    <w:rPr>
      <w:rFonts w:ascii="Segoe UI" w:hAnsi="Segoe UI" w:cs="Segoe UI"/>
      <w:sz w:val="18"/>
      <w:szCs w:val="18"/>
    </w:rPr>
  </w:style>
  <w:style w:type="character" w:customStyle="1" w:styleId="a6">
    <w:name w:val="Текст выноски Знак"/>
    <w:basedOn w:val="a0"/>
    <w:link w:val="a5"/>
    <w:uiPriority w:val="99"/>
    <w:semiHidden/>
    <w:rsid w:val="00224F05"/>
    <w:rPr>
      <w:rFonts w:ascii="Segoe UI" w:eastAsia="Calibri" w:hAnsi="Segoe UI" w:cs="Segoe UI"/>
      <w:sz w:val="18"/>
      <w:szCs w:val="18"/>
      <w:lang w:val="ru-RU"/>
    </w:rPr>
  </w:style>
  <w:style w:type="paragraph" w:styleId="a7">
    <w:name w:val="header"/>
    <w:basedOn w:val="a"/>
    <w:link w:val="a8"/>
    <w:uiPriority w:val="99"/>
    <w:unhideWhenUsed/>
    <w:rsid w:val="00293E79"/>
    <w:pPr>
      <w:tabs>
        <w:tab w:val="center" w:pos="4844"/>
        <w:tab w:val="right" w:pos="9689"/>
      </w:tabs>
    </w:pPr>
  </w:style>
  <w:style w:type="character" w:customStyle="1" w:styleId="a8">
    <w:name w:val="Верхний колонтитул Знак"/>
    <w:basedOn w:val="a0"/>
    <w:link w:val="a7"/>
    <w:uiPriority w:val="99"/>
    <w:rsid w:val="00293E79"/>
    <w:rPr>
      <w:rFonts w:ascii="Calibri" w:eastAsia="Calibri" w:hAnsi="Calibri" w:cs="Times New Roman"/>
      <w:lang w:val="ru-RU"/>
    </w:rPr>
  </w:style>
  <w:style w:type="paragraph" w:styleId="a9">
    <w:name w:val="footer"/>
    <w:basedOn w:val="a"/>
    <w:link w:val="aa"/>
    <w:uiPriority w:val="99"/>
    <w:unhideWhenUsed/>
    <w:rsid w:val="00293E79"/>
    <w:pPr>
      <w:tabs>
        <w:tab w:val="center" w:pos="4844"/>
        <w:tab w:val="right" w:pos="9689"/>
      </w:tabs>
    </w:pPr>
  </w:style>
  <w:style w:type="character" w:customStyle="1" w:styleId="aa">
    <w:name w:val="Нижний колонтитул Знак"/>
    <w:basedOn w:val="a0"/>
    <w:link w:val="a9"/>
    <w:uiPriority w:val="99"/>
    <w:rsid w:val="00293E79"/>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584</TotalTime>
  <Pages>2</Pages>
  <Words>343</Words>
  <Characters>1961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Бота Тусупбекова Мукатаевна</dc:creator>
  <cp:keywords/>
  <dc:description/>
  <cp:lastModifiedBy>Бота Тусупбекова Мукатаевна</cp:lastModifiedBy>
  <cp:revision>16</cp:revision>
  <cp:lastPrinted>2025-07-24T12:58:00Z</cp:lastPrinted>
  <dcterms:created xsi:type="dcterms:W3CDTF">2025-07-22T12:57:00Z</dcterms:created>
  <dcterms:modified xsi:type="dcterms:W3CDTF">2025-09-17T04:32:00Z</dcterms:modified>
</cp:coreProperties>
</file>